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Theme="majorEastAsia" w:hAnsiTheme="majorEastAsia" w:eastAsiaTheme="majorEastAsia" w:cstheme="majorEastAsia"/>
          <w:b w:val="0"/>
          <w:bCs/>
          <w:i w:val="0"/>
          <w:caps w:val="0"/>
          <w:color w:val="000000"/>
          <w:spacing w:val="0"/>
          <w:sz w:val="44"/>
          <w:szCs w:val="44"/>
          <w:shd w:val="clear" w:fill="FFFFFF"/>
          <w:lang w:eastAsia="zh-CN"/>
        </w:rPr>
      </w:pPr>
      <w:bookmarkStart w:id="0" w:name="_GoBack"/>
      <w:bookmarkEnd w:id="0"/>
      <w:r>
        <w:rPr>
          <w:rStyle w:val="7"/>
          <w:rFonts w:hint="eastAsia" w:asciiTheme="majorEastAsia" w:hAnsiTheme="majorEastAsia" w:eastAsiaTheme="majorEastAsia" w:cstheme="majorEastAsia"/>
          <w:b w:val="0"/>
          <w:bCs/>
          <w:i w:val="0"/>
          <w:caps w:val="0"/>
          <w:color w:val="000000"/>
          <w:spacing w:val="0"/>
          <w:sz w:val="44"/>
          <w:szCs w:val="44"/>
          <w:shd w:val="clear" w:fill="FFFFFF"/>
          <w:lang w:eastAsia="zh-CN"/>
        </w:rPr>
        <w:t>公共资源交易中心业务工作人员</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Theme="majorEastAsia" w:hAnsiTheme="majorEastAsia" w:eastAsiaTheme="majorEastAsia" w:cstheme="majorEastAsia"/>
          <w:b w:val="0"/>
          <w:bCs/>
          <w:i w:val="0"/>
          <w:caps w:val="0"/>
          <w:color w:val="000000"/>
          <w:spacing w:val="0"/>
          <w:sz w:val="44"/>
          <w:szCs w:val="44"/>
          <w:shd w:val="clear" w:fill="FFFFFF"/>
        </w:rPr>
      </w:pPr>
      <w:r>
        <w:rPr>
          <w:rStyle w:val="7"/>
          <w:rFonts w:hint="eastAsia" w:asciiTheme="majorEastAsia" w:hAnsiTheme="majorEastAsia" w:eastAsiaTheme="majorEastAsia" w:cstheme="majorEastAsia"/>
          <w:b w:val="0"/>
          <w:bCs/>
          <w:i w:val="0"/>
          <w:caps w:val="0"/>
          <w:color w:val="000000"/>
          <w:spacing w:val="0"/>
          <w:sz w:val="44"/>
          <w:szCs w:val="44"/>
          <w:shd w:val="clear" w:fill="FFFFFF"/>
        </w:rPr>
        <w:t>廉政承诺书</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35"/>
        <w:jc w:val="left"/>
        <w:textAlignment w:val="auto"/>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根据中共晋中市委办公室</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关于进一步规范政商交往行为推动构建亲清新型政商关系的实施意见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为加强公共资源交易廉政建设，防止发生违法违纪行为，</w:t>
      </w:r>
      <w:r>
        <w:rPr>
          <w:rFonts w:hint="eastAsia" w:ascii="仿宋_GB2312" w:hAnsi="仿宋_GB2312" w:eastAsia="仿宋_GB2312" w:cs="仿宋_GB2312"/>
          <w:i w:val="0"/>
          <w:caps w:val="0"/>
          <w:color w:val="000000"/>
          <w:spacing w:val="0"/>
          <w:sz w:val="32"/>
          <w:szCs w:val="32"/>
          <w:shd w:val="clear" w:fill="FFFFFF"/>
          <w:lang w:val="en-US" w:eastAsia="zh-CN"/>
        </w:rPr>
        <w:t>做到</w:t>
      </w:r>
      <w:r>
        <w:rPr>
          <w:rFonts w:hint="eastAsia" w:ascii="仿宋_GB2312" w:hAnsi="仿宋_GB2312" w:eastAsia="仿宋_GB2312" w:cs="仿宋_GB2312"/>
          <w:i w:val="0"/>
          <w:caps w:val="0"/>
          <w:color w:val="000000"/>
          <w:spacing w:val="0"/>
          <w:sz w:val="32"/>
          <w:szCs w:val="32"/>
          <w:shd w:val="clear" w:fill="FFFFFF"/>
        </w:rPr>
        <w:t>公开、公平、公正、诚信，特作如下承诺：</w:t>
      </w:r>
    </w:p>
    <w:p>
      <w:pPr>
        <w:pStyle w:val="3"/>
        <w:keepNext/>
        <w:keepLines/>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1.严格遵守</w:t>
      </w:r>
      <w:r>
        <w:rPr>
          <w:rFonts w:hint="eastAsia" w:ascii="仿宋_GB2312" w:hAnsi="仿宋_GB2312" w:eastAsia="仿宋_GB2312" w:cs="仿宋_GB2312"/>
          <w:i w:val="0"/>
          <w:caps w:val="0"/>
          <w:color w:val="000000"/>
          <w:spacing w:val="0"/>
          <w:sz w:val="32"/>
          <w:szCs w:val="32"/>
          <w:shd w:val="clear" w:fill="FFFFFF"/>
        </w:rPr>
        <w:t>国家有关法律、法规和廉政建设</w:t>
      </w:r>
      <w:r>
        <w:rPr>
          <w:rFonts w:hint="eastAsia" w:ascii="仿宋_GB2312" w:hAnsi="仿宋_GB2312" w:eastAsia="仿宋_GB2312" w:cs="仿宋_GB2312"/>
          <w:i w:val="0"/>
          <w:caps w:val="0"/>
          <w:color w:val="000000"/>
          <w:spacing w:val="0"/>
          <w:sz w:val="32"/>
          <w:szCs w:val="32"/>
          <w:shd w:val="clear" w:fill="FFFFFF"/>
          <w:lang w:val="en-US" w:eastAsia="zh-CN"/>
        </w:rPr>
        <w:t>有关</w:t>
      </w:r>
      <w:r>
        <w:rPr>
          <w:rFonts w:hint="eastAsia" w:ascii="仿宋_GB2312" w:hAnsi="仿宋_GB2312" w:eastAsia="仿宋_GB2312" w:cs="仿宋_GB2312"/>
          <w:i w:val="0"/>
          <w:caps w:val="0"/>
          <w:color w:val="000000"/>
          <w:spacing w:val="0"/>
          <w:sz w:val="32"/>
          <w:szCs w:val="32"/>
          <w:shd w:val="clear" w:fill="FFFFFF"/>
        </w:rPr>
        <w:t>规定</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val="en-US" w:eastAsia="zh-CN"/>
        </w:rPr>
        <w:t>2.认真落实</w:t>
      </w:r>
      <w:r>
        <w:rPr>
          <w:rFonts w:hint="eastAsia" w:ascii="仿宋_GB2312" w:hAnsi="仿宋_GB2312" w:eastAsia="仿宋_GB2312" w:cs="仿宋_GB2312"/>
          <w:i w:val="0"/>
          <w:caps w:val="0"/>
          <w:color w:val="000000"/>
          <w:spacing w:val="0"/>
          <w:kern w:val="0"/>
          <w:sz w:val="32"/>
          <w:szCs w:val="32"/>
          <w:shd w:val="clear" w:fill="FFFFFF"/>
          <w:lang w:val="en-US" w:eastAsia="zh-CN" w:bidi="ar"/>
        </w:rPr>
        <w:t>政商交往正负面清单；</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3.</w:t>
      </w:r>
      <w:r>
        <w:rPr>
          <w:rFonts w:hint="eastAsia" w:ascii="仿宋_GB2312" w:hAnsi="仿宋_GB2312" w:eastAsia="仿宋_GB2312" w:cs="仿宋_GB2312"/>
          <w:i w:val="0"/>
          <w:caps w:val="0"/>
          <w:color w:val="000000"/>
          <w:spacing w:val="0"/>
          <w:sz w:val="32"/>
          <w:szCs w:val="32"/>
          <w:shd w:val="clear" w:fill="FFFFFF"/>
        </w:rPr>
        <w:t>不与他人串通，泄露招标投标采购机密</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4.</w:t>
      </w:r>
      <w:r>
        <w:rPr>
          <w:rFonts w:hint="eastAsia" w:ascii="仿宋_GB2312" w:hAnsi="仿宋_GB2312" w:eastAsia="仿宋_GB2312" w:cs="仿宋_GB2312"/>
          <w:i w:val="0"/>
          <w:caps w:val="0"/>
          <w:color w:val="000000"/>
          <w:spacing w:val="0"/>
          <w:sz w:val="32"/>
          <w:szCs w:val="32"/>
          <w:shd w:val="clear" w:fill="FFFFFF"/>
        </w:rPr>
        <w:t>不利用职权违规开展有偿服务</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5.</w:t>
      </w:r>
      <w:r>
        <w:rPr>
          <w:rFonts w:hint="eastAsia" w:ascii="仿宋_GB2312" w:hAnsi="仿宋_GB2312" w:eastAsia="仿宋_GB2312" w:cs="仿宋_GB2312"/>
          <w:i w:val="0"/>
          <w:caps w:val="0"/>
          <w:color w:val="000000"/>
          <w:spacing w:val="0"/>
          <w:sz w:val="32"/>
          <w:szCs w:val="32"/>
          <w:shd w:val="clear" w:fill="FFFFFF"/>
        </w:rPr>
        <w:t>不向业主单位推荐施工队伍、建筑材料、货物设备等</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6.</w:t>
      </w:r>
      <w:r>
        <w:rPr>
          <w:rFonts w:hint="eastAsia" w:ascii="仿宋_GB2312" w:hAnsi="仿宋_GB2312" w:eastAsia="仿宋_GB2312" w:cs="仿宋_GB2312"/>
          <w:i w:val="0"/>
          <w:caps w:val="0"/>
          <w:color w:val="000000"/>
          <w:spacing w:val="0"/>
          <w:sz w:val="32"/>
          <w:szCs w:val="32"/>
          <w:shd w:val="clear" w:fill="FFFFFF"/>
        </w:rPr>
        <w:t>不利用职权干预和插手公共资源交易活动</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7.</w:t>
      </w:r>
      <w:r>
        <w:rPr>
          <w:rFonts w:hint="eastAsia" w:ascii="仿宋_GB2312" w:hAnsi="仿宋_GB2312" w:eastAsia="仿宋_GB2312" w:cs="仿宋_GB2312"/>
          <w:i w:val="0"/>
          <w:caps w:val="0"/>
          <w:color w:val="000000"/>
          <w:spacing w:val="0"/>
          <w:sz w:val="32"/>
          <w:szCs w:val="32"/>
          <w:shd w:val="clear" w:fill="FFFFFF"/>
        </w:rPr>
        <w:t>不利用职权对服务对象“吃、拿、卡、要”</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8.</w:t>
      </w:r>
      <w:r>
        <w:rPr>
          <w:rFonts w:hint="eastAsia" w:ascii="仿宋_GB2312" w:hAnsi="仿宋_GB2312" w:eastAsia="仿宋_GB2312" w:cs="仿宋_GB2312"/>
          <w:i w:val="0"/>
          <w:caps w:val="0"/>
          <w:color w:val="000000"/>
          <w:spacing w:val="0"/>
          <w:sz w:val="32"/>
          <w:szCs w:val="32"/>
          <w:shd w:val="clear" w:fill="FFFFFF"/>
        </w:rPr>
        <w:t>不与委托的代理机构或投标人（供应商）串通，搞假招标、陪标、围标、串标。</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如出现上述行为之一，本人自愿承担相关责任，接受纪检监察机关或司法机关调查处理。</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35"/>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35"/>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承诺人：</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35"/>
        <w:jc w:val="left"/>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承办科室（中心）</w:t>
      </w: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320" w:firstLineChars="100"/>
        <w:jc w:val="left"/>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eastAsia="zh-CN"/>
        </w:rPr>
        <w:t>项目编号：</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5760" w:firstLineChars="18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年    月    日</w:t>
      </w:r>
    </w:p>
    <w:p>
      <w:pPr>
        <w:keepNext w:val="0"/>
        <w:keepLines w:val="0"/>
        <w:pageBreakBefore w:val="0"/>
        <w:kinsoku/>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43815"/>
    <w:rsid w:val="02263CFF"/>
    <w:rsid w:val="09FF3344"/>
    <w:rsid w:val="138F650B"/>
    <w:rsid w:val="16323EAE"/>
    <w:rsid w:val="2C2E0535"/>
    <w:rsid w:val="2D7B75A5"/>
    <w:rsid w:val="349D69D0"/>
    <w:rsid w:val="40A073FD"/>
    <w:rsid w:val="47423B1D"/>
    <w:rsid w:val="4FAF6462"/>
    <w:rsid w:val="61B2149A"/>
    <w:rsid w:val="68571BEC"/>
    <w:rsid w:val="6AC43815"/>
    <w:rsid w:val="78B40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qFormat/>
    <w:uiPriority w:val="99"/>
    <w:pPr>
      <w:ind w:firstLine="420" w:firstLineChars="200"/>
    </w:p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2020-09-19T02:16:00Z</dcterms:created>
  <dc:creator>lenovo</dc:creator>
  <cp:lastModifiedBy>心上</cp:lastModifiedBy>
  <cp:lastPrinted>2020-09-27T06:06:00Z</cp:lastPrinted>
  <dcterms:modified xsi:type="dcterms:W3CDTF">2020-09-30T07:48:39Z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